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TIDAL FLUX COPENHAGEN</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Tidal Flux Copenhagen introduces the phenomena of tide to Copenhagen, transforming this condition into a source of renewable energy and a site of land art.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Renewable energy is produced through a cycle of filling and emptying the historical shipyard dock of B&amp;W.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A costal landscape made up of cliffs, rocks pools, caves, lagoons and beach are flooded and revealed to allow the visitors to discover and interact with the reinterpretation of the former industrial site.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The land art installation is in constant flux as the water level ebbs and flows, and so to does the type of activity that can occur; from open-air performance to scuba diving, from </w:t>
      </w:r>
      <w:proofErr w:type="gramStart"/>
      <w:r w:rsidRPr="00FE3277">
        <w:rPr>
          <w:rFonts w:ascii="Gill Sans Light" w:hAnsi="Gill Sans Light" w:cs="Gill Sans Light"/>
          <w:szCs w:val="20"/>
          <w:lang w:val="en-GB"/>
        </w:rPr>
        <w:t>plug holes</w:t>
      </w:r>
      <w:proofErr w:type="gramEnd"/>
      <w:r w:rsidRPr="00FE3277">
        <w:rPr>
          <w:rFonts w:ascii="Gill Sans Light" w:hAnsi="Gill Sans Light" w:cs="Gill Sans Light"/>
          <w:szCs w:val="20"/>
          <w:lang w:val="en-GB"/>
        </w:rPr>
        <w:t xml:space="preserve"> for gathering to plunge pools and sandy beach.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A single </w:t>
      </w:r>
      <w:proofErr w:type="spellStart"/>
      <w:r w:rsidRPr="00FE3277">
        <w:rPr>
          <w:rFonts w:ascii="Gill Sans Light" w:hAnsi="Gill Sans Light" w:cs="Gill Sans Light"/>
          <w:szCs w:val="20"/>
          <w:lang w:val="en-GB"/>
        </w:rPr>
        <w:t>windpump</w:t>
      </w:r>
      <w:proofErr w:type="spellEnd"/>
      <w:r w:rsidRPr="00FE3277">
        <w:rPr>
          <w:rFonts w:ascii="Gill Sans Light" w:hAnsi="Gill Sans Light" w:cs="Gill Sans Light"/>
          <w:szCs w:val="20"/>
          <w:lang w:val="en-GB"/>
        </w:rPr>
        <w:t xml:space="preserve"> tower emerges from the dock, a landmark that houses the </w:t>
      </w:r>
      <w:proofErr w:type="spellStart"/>
      <w:r w:rsidRPr="00FE3277">
        <w:rPr>
          <w:rFonts w:ascii="Gill Sans Light" w:hAnsi="Gill Sans Light" w:cs="Gill Sans Light"/>
          <w:szCs w:val="20"/>
          <w:lang w:val="en-GB"/>
        </w:rPr>
        <w:t>windpump</w:t>
      </w:r>
      <w:proofErr w:type="spellEnd"/>
      <w:r w:rsidRPr="00FE3277">
        <w:rPr>
          <w:rFonts w:ascii="Gill Sans Light" w:hAnsi="Gill Sans Light" w:cs="Gill Sans Light"/>
          <w:szCs w:val="20"/>
          <w:lang w:val="en-GB"/>
        </w:rPr>
        <w:t xml:space="preserve"> and a public viewing platform at the top. The light structure marks the future development of </w:t>
      </w:r>
      <w:proofErr w:type="spellStart"/>
      <w:r w:rsidRPr="00FE3277">
        <w:rPr>
          <w:rFonts w:ascii="Gill Sans Light" w:hAnsi="Gill Sans Light" w:cs="Gill Sans Light"/>
          <w:szCs w:val="20"/>
          <w:lang w:val="en-GB"/>
        </w:rPr>
        <w:t>Refshaleøen</w:t>
      </w:r>
      <w:proofErr w:type="spellEnd"/>
      <w:r w:rsidRPr="00FE3277">
        <w:rPr>
          <w:rFonts w:ascii="Gill Sans Light" w:hAnsi="Gill Sans Light" w:cs="Gill Sans Light"/>
          <w:szCs w:val="20"/>
          <w:lang w:val="en-GB"/>
        </w:rPr>
        <w:t xml:space="preserve"> and the former B&amp;W shipyard as an icon in Danish industrial history.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The Tidal Flux Copenhagen is a self-contained habitat, contributing and linking the harbour development of Copenhagen with a new form experiential land art that celebrates history, nature and technology.</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TIDAL ENERGY</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The creation of the tide through the flooding of the site, is created by dividing the dock into three chambers, with each dividing wall holding five water turbines</w:t>
      </w:r>
      <w:proofErr w:type="gramEnd"/>
      <w:r w:rsidRPr="00FE3277">
        <w:rPr>
          <w:rFonts w:ascii="Gill Sans Light" w:hAnsi="Gill Sans Light" w:cs="Gill Sans Light"/>
          <w:szCs w:val="20"/>
          <w:lang w:val="en-GB"/>
        </w:rPr>
        <w:t xml:space="preserve">. During the day, water from the harbour is released into the site through the turbines, and at night, with lower energy demands, water is pumped out by the </w:t>
      </w:r>
      <w:proofErr w:type="spellStart"/>
      <w:r w:rsidRPr="00FE3277">
        <w:rPr>
          <w:rFonts w:ascii="Gill Sans Light" w:hAnsi="Gill Sans Light" w:cs="Gill Sans Light"/>
          <w:szCs w:val="20"/>
          <w:lang w:val="en-GB"/>
        </w:rPr>
        <w:t>windpump</w:t>
      </w:r>
      <w:proofErr w:type="spellEnd"/>
      <w:r w:rsidRPr="00FE3277">
        <w:rPr>
          <w:rFonts w:ascii="Gill Sans Light" w:hAnsi="Gill Sans Light" w:cs="Gill Sans Light"/>
          <w:szCs w:val="20"/>
          <w:lang w:val="en-GB"/>
        </w:rPr>
        <w:t xml:space="preserve"> integrated in the tower. Energy is created by the flow of water between the three chambers making use of both the flooding and the emptying of the site.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spellStart"/>
      <w:r w:rsidRPr="00FE3277">
        <w:rPr>
          <w:rFonts w:ascii="Gill Sans Light" w:hAnsi="Gill Sans Light" w:cs="Gill Sans Light"/>
          <w:szCs w:val="20"/>
          <w:lang w:val="en-GB"/>
        </w:rPr>
        <w:t>Alstom</w:t>
      </w:r>
      <w:proofErr w:type="spellEnd"/>
      <w:r w:rsidRPr="00FE3277">
        <w:rPr>
          <w:rFonts w:ascii="Gill Sans Light" w:hAnsi="Gill Sans Light" w:cs="Gill Sans Light"/>
          <w:szCs w:val="20"/>
          <w:lang w:val="en-GB"/>
        </w:rPr>
        <w:t xml:space="preserve"> Bulb turbines are proposed for their high level of power capacity ratio for low heads acting as generators in both flow directions for tidal plant applications. The Bulb turbine is designed for a horizontal water passage in the draft tube, improving the hydraulic behaviour of the bulb unit and also results in a lower need for excavation.  The turbines are all provided with a security mesh and side flow so</w:t>
      </w:r>
      <w:r>
        <w:rPr>
          <w:rFonts w:ascii="Gill Sans Light" w:hAnsi="Gill Sans Light" w:cs="Gill Sans Light"/>
          <w:szCs w:val="20"/>
          <w:lang w:val="en-GB"/>
        </w:rPr>
        <w:t xml:space="preserve"> to avoid harming the harbours a</w:t>
      </w:r>
      <w:r w:rsidRPr="00FE3277">
        <w:rPr>
          <w:rFonts w:ascii="Gill Sans Light" w:hAnsi="Gill Sans Light" w:cs="Gill Sans Light"/>
          <w:szCs w:val="20"/>
          <w:lang w:val="en-GB"/>
        </w:rPr>
        <w:t xml:space="preserve">quatic life.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The energy cycle of the dock stores energy by pumping water out of the lowest place in the dock and allowing it to flow back into the dock turning a turbine to generate electricity.</w:t>
      </w:r>
      <w:proofErr w:type="gramEnd"/>
      <w:r w:rsidRPr="00FE3277">
        <w:rPr>
          <w:rFonts w:ascii="Gill Sans Light" w:hAnsi="Gill Sans Light" w:cs="Gill Sans Light"/>
          <w:szCs w:val="20"/>
          <w:lang w:val="en-GB"/>
        </w:rPr>
        <w:t xml:space="preserve"> This electricity can then be sent to be part of the city’s grid.</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The emptying is staged through the </w:t>
      </w:r>
      <w:proofErr w:type="spellStart"/>
      <w:r w:rsidRPr="00FE3277">
        <w:rPr>
          <w:rFonts w:ascii="Gill Sans Light" w:hAnsi="Gill Sans Light" w:cs="Gill Sans Light"/>
          <w:szCs w:val="20"/>
          <w:lang w:val="en-GB"/>
        </w:rPr>
        <w:t>windpump</w:t>
      </w:r>
      <w:proofErr w:type="spellEnd"/>
      <w:r w:rsidRPr="00FE3277">
        <w:rPr>
          <w:rFonts w:ascii="Gill Sans Light" w:hAnsi="Gill Sans Light" w:cs="Gill Sans Light"/>
          <w:szCs w:val="20"/>
          <w:lang w:val="en-GB"/>
        </w:rPr>
        <w:t xml:space="preserve"> tower at night at times of lower demand and higher levels of </w:t>
      </w:r>
      <w:proofErr w:type="gramStart"/>
      <w:r w:rsidRPr="00FE3277">
        <w:rPr>
          <w:rFonts w:ascii="Gill Sans Light" w:hAnsi="Gill Sans Light" w:cs="Gill Sans Light"/>
          <w:szCs w:val="20"/>
          <w:lang w:val="en-GB"/>
        </w:rPr>
        <w:t>wind,</w:t>
      </w:r>
      <w:proofErr w:type="gramEnd"/>
      <w:r w:rsidRPr="00FE3277">
        <w:rPr>
          <w:rFonts w:ascii="Gill Sans Light" w:hAnsi="Gill Sans Light" w:cs="Gill Sans Light"/>
          <w:szCs w:val="20"/>
          <w:lang w:val="en-GB"/>
        </w:rPr>
        <w:t xml:space="preserve"> </w:t>
      </w:r>
      <w:r>
        <w:rPr>
          <w:rFonts w:ascii="Gill Sans Light" w:hAnsi="Gill Sans Light" w:cs="Gill Sans Light"/>
          <w:szCs w:val="20"/>
          <w:lang w:val="en-GB"/>
        </w:rPr>
        <w:t xml:space="preserve">the </w:t>
      </w:r>
      <w:proofErr w:type="spellStart"/>
      <w:r w:rsidRPr="00FE3277">
        <w:rPr>
          <w:rFonts w:ascii="Gill Sans Light" w:hAnsi="Gill Sans Light" w:cs="Gill Sans Light"/>
          <w:szCs w:val="20"/>
          <w:lang w:val="en-GB"/>
        </w:rPr>
        <w:t>windpump</w:t>
      </w:r>
      <w:proofErr w:type="spellEnd"/>
      <w:r w:rsidRPr="00FE3277">
        <w:rPr>
          <w:rFonts w:ascii="Gill Sans Light" w:hAnsi="Gill Sans Light" w:cs="Gill Sans Light"/>
          <w:szCs w:val="20"/>
          <w:lang w:val="en-GB"/>
        </w:rPr>
        <w:t xml:space="preserve"> </w:t>
      </w:r>
      <w:r>
        <w:rPr>
          <w:rFonts w:ascii="Gill Sans Light" w:hAnsi="Gill Sans Light" w:cs="Gill Sans Light"/>
          <w:szCs w:val="20"/>
          <w:lang w:val="en-GB"/>
        </w:rPr>
        <w:t xml:space="preserve">is </w:t>
      </w:r>
      <w:r w:rsidRPr="00FE3277">
        <w:rPr>
          <w:rFonts w:ascii="Gill Sans Light" w:hAnsi="Gill Sans Light" w:cs="Gill Sans Light"/>
          <w:szCs w:val="20"/>
          <w:lang w:val="en-GB"/>
        </w:rPr>
        <w:t xml:space="preserve">driven by a vertical axis wind turbine.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SOCIAL AND ENVIRONMENTAL BENEFITS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As a contained habitat functioning as a holistic infrastructural complex for generating hydroelectric power and social recreation, Tidal Flux Copenhagen, rather then being a facility that simply avoids damages to the existing environment, supports the creation of new marginal aquatic habitats and ecosystems.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As a piece of land art the site encourages the collective creation of cultural and recreational activities.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The project opens up for the possibility of proposing a lab and a research centre for marginal aquatic habitats and ecosystems at </w:t>
      </w:r>
      <w:proofErr w:type="spellStart"/>
      <w:r w:rsidRPr="00FE3277">
        <w:rPr>
          <w:rFonts w:ascii="Gill Sans Light" w:hAnsi="Gill Sans Light" w:cs="Gill Sans Light"/>
          <w:szCs w:val="20"/>
          <w:lang w:val="en-GB"/>
        </w:rPr>
        <w:t>Refshaleøen</w:t>
      </w:r>
      <w:proofErr w:type="spellEnd"/>
      <w:r w:rsidRPr="00FE3277">
        <w:rPr>
          <w:rFonts w:ascii="Gill Sans Light" w:hAnsi="Gill Sans Light" w:cs="Gill Sans Light"/>
          <w:szCs w:val="20"/>
          <w:lang w:val="en-GB"/>
        </w:rPr>
        <w:t xml:space="preserve">, placing the project within funding streams for renewable energy, culture and education. </w:t>
      </w: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Tidal Flux Copenhagen is: </w:t>
      </w: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w:t>
      </w:r>
      <w:r>
        <w:rPr>
          <w:rFonts w:ascii="Gill Sans Light" w:hAnsi="Gill Sans Light" w:cs="Gill Sans Light"/>
          <w:szCs w:val="20"/>
          <w:lang w:val="en-GB"/>
        </w:rPr>
        <w:t xml:space="preserve"> </w:t>
      </w:r>
      <w:proofErr w:type="gramStart"/>
      <w:r>
        <w:rPr>
          <w:rFonts w:ascii="Gill Sans Light" w:hAnsi="Gill Sans Light" w:cs="Gill Sans Light"/>
          <w:szCs w:val="20"/>
          <w:lang w:val="en-GB"/>
        </w:rPr>
        <w:t>acting</w:t>
      </w:r>
      <w:proofErr w:type="gramEnd"/>
      <w:r>
        <w:rPr>
          <w:rFonts w:ascii="Gill Sans Light" w:hAnsi="Gill Sans Light" w:cs="Gill Sans Light"/>
          <w:szCs w:val="20"/>
          <w:lang w:val="en-GB"/>
        </w:rPr>
        <w:t xml:space="preserve"> as a strong urban </w:t>
      </w:r>
      <w:proofErr w:type="spellStart"/>
      <w:r>
        <w:rPr>
          <w:rFonts w:ascii="Gill Sans Light" w:hAnsi="Gill Sans Light" w:cs="Gill Sans Light"/>
          <w:szCs w:val="20"/>
          <w:lang w:val="en-GB"/>
        </w:rPr>
        <w:t>landart</w:t>
      </w:r>
      <w:proofErr w:type="spellEnd"/>
      <w:r w:rsidRPr="00FE3277">
        <w:rPr>
          <w:rFonts w:ascii="Gill Sans Light" w:hAnsi="Gill Sans Light" w:cs="Gill Sans Light"/>
          <w:szCs w:val="20"/>
          <w:lang w:val="en-GB"/>
        </w:rPr>
        <w:t xml:space="preserve"> that increases the value of real estate as well as the </w:t>
      </w:r>
      <w:proofErr w:type="spellStart"/>
      <w:r w:rsidRPr="00FE3277">
        <w:rPr>
          <w:rFonts w:ascii="Gill Sans Light" w:hAnsi="Gill Sans Light" w:cs="Gill Sans Light"/>
          <w:szCs w:val="20"/>
          <w:lang w:val="en-GB"/>
        </w:rPr>
        <w:t>livability</w:t>
      </w:r>
      <w:proofErr w:type="spellEnd"/>
      <w:r w:rsidRPr="00FE3277">
        <w:rPr>
          <w:rFonts w:ascii="Gill Sans Light" w:hAnsi="Gill Sans Light" w:cs="Gill Sans Light"/>
          <w:szCs w:val="20"/>
          <w:lang w:val="en-GB"/>
        </w:rPr>
        <w:t xml:space="preserve"> of </w:t>
      </w:r>
      <w:proofErr w:type="spellStart"/>
      <w:r w:rsidRPr="00FE3277">
        <w:rPr>
          <w:rFonts w:ascii="Gill Sans Light" w:hAnsi="Gill Sans Light" w:cs="Gill Sans Light"/>
          <w:szCs w:val="20"/>
          <w:lang w:val="en-GB"/>
        </w:rPr>
        <w:t>Refshaleøen</w:t>
      </w:r>
      <w:proofErr w:type="spellEnd"/>
      <w:r w:rsidRPr="00FE3277">
        <w:rPr>
          <w:rFonts w:ascii="Gill Sans Light" w:hAnsi="Gill Sans Light" w:cs="Gill Sans Light"/>
          <w:szCs w:val="20"/>
          <w:lang w:val="en-GB"/>
        </w:rPr>
        <w:t>.</w:t>
      </w:r>
    </w:p>
    <w:p w:rsid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roofErr w:type="gramStart"/>
      <w:r w:rsidRPr="00FE3277">
        <w:rPr>
          <w:rFonts w:ascii="Gill Sans Light" w:hAnsi="Gill Sans Light" w:cs="Gill Sans Light"/>
          <w:szCs w:val="20"/>
          <w:lang w:val="en-GB"/>
        </w:rPr>
        <w:t>placing</w:t>
      </w:r>
      <w:proofErr w:type="gramEnd"/>
      <w:r w:rsidRPr="00FE3277">
        <w:rPr>
          <w:rFonts w:ascii="Gill Sans Light" w:hAnsi="Gill Sans Light" w:cs="Gill Sans Light"/>
          <w:szCs w:val="20"/>
          <w:lang w:val="en-GB"/>
        </w:rPr>
        <w:t xml:space="preserve"> it self as a landmark and a destination and thereby a generator for tourism and future local commerce</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roofErr w:type="gramStart"/>
      <w:r w:rsidRPr="00FE3277">
        <w:rPr>
          <w:rFonts w:ascii="Gill Sans Light" w:hAnsi="Gill Sans Light" w:cs="Gill Sans Light"/>
          <w:szCs w:val="20"/>
          <w:lang w:val="en-GB"/>
        </w:rPr>
        <w:t>celebrating</w:t>
      </w:r>
      <w:proofErr w:type="gramEnd"/>
      <w:r w:rsidRPr="00FE3277">
        <w:rPr>
          <w:rFonts w:ascii="Gill Sans Light" w:hAnsi="Gill Sans Light" w:cs="Gill Sans Light"/>
          <w:szCs w:val="20"/>
          <w:lang w:val="en-GB"/>
        </w:rPr>
        <w:t xml:space="preserve"> aqua culture and contributing to a more diverse urban flora and fauna</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roofErr w:type="gramStart"/>
      <w:r w:rsidRPr="00FE3277">
        <w:rPr>
          <w:rFonts w:ascii="Gill Sans Light" w:hAnsi="Gill Sans Light" w:cs="Gill Sans Light"/>
          <w:szCs w:val="20"/>
          <w:lang w:val="en-GB"/>
        </w:rPr>
        <w:t>improving</w:t>
      </w:r>
      <w:proofErr w:type="gramEnd"/>
      <w:r w:rsidRPr="00FE3277">
        <w:rPr>
          <w:rFonts w:ascii="Gill Sans Light" w:hAnsi="Gill Sans Light" w:cs="Gill Sans Light"/>
          <w:szCs w:val="20"/>
          <w:lang w:val="en-GB"/>
        </w:rPr>
        <w:t xml:space="preserve"> water quality in the harbour by the circulation of water and by reducing the risk of urban flooding and thereby polluting the harbour.</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 </w:t>
      </w:r>
      <w:proofErr w:type="gramStart"/>
      <w:r w:rsidRPr="00FE3277">
        <w:rPr>
          <w:rFonts w:ascii="Gill Sans Light" w:hAnsi="Gill Sans Light" w:cs="Gill Sans Light"/>
          <w:szCs w:val="20"/>
          <w:lang w:val="en-GB"/>
        </w:rPr>
        <w:t>providing</w:t>
      </w:r>
      <w:proofErr w:type="gramEnd"/>
      <w:r w:rsidRPr="00FE3277">
        <w:rPr>
          <w:rFonts w:ascii="Gill Sans Light" w:hAnsi="Gill Sans Light" w:cs="Gill Sans Light"/>
          <w:szCs w:val="20"/>
          <w:lang w:val="en-GB"/>
        </w:rPr>
        <w:t xml:space="preserve"> possibilities to divert local rainwater and gaining energy. (</w:t>
      </w:r>
      <w:proofErr w:type="gramStart"/>
      <w:r w:rsidRPr="00FE3277">
        <w:rPr>
          <w:rFonts w:ascii="Gill Sans Light" w:hAnsi="Gill Sans Light" w:cs="Gill Sans Light"/>
          <w:szCs w:val="20"/>
          <w:lang w:val="en-GB"/>
        </w:rPr>
        <w:t>esp</w:t>
      </w:r>
      <w:proofErr w:type="gramEnd"/>
      <w:r w:rsidRPr="00FE3277">
        <w:rPr>
          <w:rFonts w:ascii="Gill Sans Light" w:hAnsi="Gill Sans Light" w:cs="Gill Sans Light"/>
          <w:szCs w:val="20"/>
          <w:lang w:val="en-GB"/>
        </w:rPr>
        <w:t xml:space="preserve">. seen in the context of a new development of the </w:t>
      </w:r>
      <w:proofErr w:type="spellStart"/>
      <w:r w:rsidRPr="00FE3277">
        <w:rPr>
          <w:rFonts w:ascii="Gill Sans Light" w:hAnsi="Gill Sans Light" w:cs="Gill Sans Light"/>
          <w:szCs w:val="20"/>
          <w:lang w:val="en-GB"/>
        </w:rPr>
        <w:t>Refshaleøen</w:t>
      </w:r>
      <w:proofErr w:type="spellEnd"/>
      <w:r w:rsidRPr="00FE3277">
        <w:rPr>
          <w:rFonts w:ascii="Gill Sans Light" w:hAnsi="Gill Sans Light" w:cs="Gill Sans Light"/>
          <w:szCs w:val="20"/>
          <w:lang w:val="en-GB"/>
        </w:rPr>
        <w:t>.)</w:t>
      </w:r>
    </w:p>
    <w:p w:rsidR="00FE3277" w:rsidRDefault="00FE3277" w:rsidP="00FE3277">
      <w:pPr>
        <w:widowControl w:val="0"/>
        <w:autoSpaceDE w:val="0"/>
        <w:autoSpaceDN w:val="0"/>
        <w:adjustRightInd w:val="0"/>
        <w:rPr>
          <w:rFonts w:ascii="Gill Sans Light" w:hAnsi="Gill Sans Light" w:cs="Gill Sans Light"/>
          <w:szCs w:val="20"/>
          <w:lang w:val="en-GB"/>
        </w:rPr>
      </w:pPr>
    </w:p>
    <w:p w:rsidR="00084624" w:rsidRPr="00084624" w:rsidRDefault="00084624" w:rsidP="00084624">
      <w:pPr>
        <w:widowControl w:val="0"/>
        <w:autoSpaceDE w:val="0"/>
        <w:autoSpaceDN w:val="0"/>
        <w:adjustRightInd w:val="0"/>
        <w:rPr>
          <w:rFonts w:ascii="Gill Sans Light" w:hAnsi="Gill Sans Light" w:cs="Gill Sans Light"/>
          <w:szCs w:val="20"/>
          <w:lang w:val="en-GB"/>
        </w:rPr>
      </w:pPr>
      <w:r>
        <w:rPr>
          <w:rFonts w:ascii="Gill Sans Light" w:hAnsi="Gill Sans Light" w:cs="Gill Sans Light"/>
          <w:szCs w:val="20"/>
          <w:lang w:val="en-GB"/>
        </w:rPr>
        <w:t xml:space="preserve">- </w:t>
      </w:r>
      <w:proofErr w:type="gramStart"/>
      <w:r w:rsidR="00FE3277" w:rsidRPr="00084624">
        <w:rPr>
          <w:rFonts w:ascii="Gill Sans Light" w:hAnsi="Gill Sans Light" w:cs="Gill Sans Light"/>
          <w:szCs w:val="20"/>
          <w:lang w:val="en-GB"/>
        </w:rPr>
        <w:t>a</w:t>
      </w:r>
      <w:proofErr w:type="gramEnd"/>
      <w:r w:rsidR="00FE3277" w:rsidRPr="00084624">
        <w:rPr>
          <w:rFonts w:ascii="Gill Sans Light" w:hAnsi="Gill Sans Light" w:cs="Gill Sans Light"/>
          <w:szCs w:val="20"/>
          <w:lang w:val="en-GB"/>
        </w:rPr>
        <w:t xml:space="preserve"> test site of high-class technology.</w:t>
      </w:r>
    </w:p>
    <w:p w:rsidR="00084624" w:rsidRDefault="00084624" w:rsidP="00084624">
      <w:pPr>
        <w:widowControl w:val="0"/>
        <w:autoSpaceDE w:val="0"/>
        <w:autoSpaceDN w:val="0"/>
        <w:adjustRightInd w:val="0"/>
        <w:rPr>
          <w:rFonts w:ascii="Gill Sans Light" w:hAnsi="Gill Sans Light" w:cs="Gill Sans Light"/>
          <w:szCs w:val="20"/>
          <w:lang w:val="en-GB"/>
        </w:rPr>
      </w:pPr>
    </w:p>
    <w:p w:rsidR="00084624" w:rsidRDefault="00084624" w:rsidP="00084624">
      <w:pPr>
        <w:widowControl w:val="0"/>
        <w:autoSpaceDE w:val="0"/>
        <w:autoSpaceDN w:val="0"/>
        <w:adjustRightInd w:val="0"/>
        <w:rPr>
          <w:rFonts w:ascii="Gill Sans Light" w:hAnsi="Gill Sans Light" w:cs="Gill Sans Light"/>
          <w:szCs w:val="20"/>
          <w:lang w:val="en-GB"/>
        </w:rPr>
      </w:pPr>
    </w:p>
    <w:p w:rsidR="00084624" w:rsidRDefault="00084624" w:rsidP="00084624">
      <w:pPr>
        <w:widowControl w:val="0"/>
        <w:autoSpaceDE w:val="0"/>
        <w:autoSpaceDN w:val="0"/>
        <w:adjustRightInd w:val="0"/>
        <w:rPr>
          <w:rFonts w:ascii="Gill Sans Light" w:hAnsi="Gill Sans Light" w:cs="Gill Sans Light"/>
          <w:szCs w:val="20"/>
          <w:lang w:val="en-GB"/>
        </w:rPr>
      </w:pPr>
      <w:r>
        <w:rPr>
          <w:rFonts w:ascii="Gill Sans Light" w:hAnsi="Gill Sans Light" w:cs="Gill Sans Light"/>
          <w:szCs w:val="20"/>
          <w:lang w:val="en-GB"/>
        </w:rPr>
        <w:t>PRIMARY MATERIALS</w:t>
      </w:r>
    </w:p>
    <w:p w:rsidR="00084624" w:rsidRPr="0068771F" w:rsidRDefault="00084624" w:rsidP="00084624">
      <w:pPr>
        <w:widowControl w:val="0"/>
        <w:autoSpaceDE w:val="0"/>
        <w:autoSpaceDN w:val="0"/>
        <w:adjustRightInd w:val="0"/>
        <w:rPr>
          <w:rFonts w:ascii="Gill Sans Light" w:hAnsi="Gill Sans Light" w:cs="Times New Roman"/>
          <w:szCs w:val="22"/>
          <w:u w:val="single"/>
          <w:lang w:val="en-GB"/>
        </w:rPr>
      </w:pPr>
    </w:p>
    <w:p w:rsidR="00CB25FF" w:rsidRDefault="00CB25FF" w:rsidP="00084624">
      <w:pPr>
        <w:rPr>
          <w:rFonts w:ascii="Gill Sans Light" w:hAnsi="Gill Sans Light"/>
          <w:lang w:val="en-GB"/>
        </w:rPr>
      </w:pPr>
      <w:r>
        <w:rPr>
          <w:rFonts w:ascii="Gill Sans Light" w:hAnsi="Gill Sans Light"/>
          <w:lang w:val="en-GB"/>
        </w:rPr>
        <w:t xml:space="preserve">The existing materials from filling the dock is re-landscaped and supplementary structures are achieved with </w:t>
      </w:r>
    </w:p>
    <w:p w:rsidR="00CB25FF" w:rsidRDefault="00084624" w:rsidP="00084624">
      <w:pPr>
        <w:rPr>
          <w:rFonts w:ascii="Gill Sans Light" w:hAnsi="Gill Sans Light"/>
          <w:lang w:val="en-GB"/>
        </w:rPr>
      </w:pPr>
      <w:proofErr w:type="gramStart"/>
      <w:r w:rsidRPr="0068771F">
        <w:rPr>
          <w:rFonts w:ascii="Gill Sans Light" w:hAnsi="Gill Sans Light"/>
          <w:lang w:val="en-GB"/>
        </w:rPr>
        <w:t>on</w:t>
      </w:r>
      <w:proofErr w:type="gramEnd"/>
      <w:r w:rsidRPr="0068771F">
        <w:rPr>
          <w:rFonts w:ascii="Gill Sans Light" w:hAnsi="Gill Sans Light"/>
          <w:lang w:val="en-GB"/>
        </w:rPr>
        <w:t xml:space="preserve">-site casted reinforced concrete. </w:t>
      </w:r>
    </w:p>
    <w:p w:rsidR="00084624" w:rsidRPr="0068771F" w:rsidRDefault="00084624" w:rsidP="00084624">
      <w:pPr>
        <w:rPr>
          <w:rFonts w:ascii="Gill Sans Light" w:hAnsi="Gill Sans Light"/>
          <w:lang w:val="en-GB"/>
        </w:rPr>
      </w:pPr>
      <w:r w:rsidRPr="0068771F">
        <w:rPr>
          <w:rFonts w:ascii="Gill Sans Light" w:hAnsi="Gill Sans Light"/>
          <w:lang w:val="en-GB"/>
        </w:rPr>
        <w:t xml:space="preserve">Each terrace </w:t>
      </w:r>
      <w:r w:rsidR="00CB25FF">
        <w:rPr>
          <w:rFonts w:ascii="Gill Sans Light" w:hAnsi="Gill Sans Light"/>
          <w:lang w:val="en-GB"/>
        </w:rPr>
        <w:t xml:space="preserve">is </w:t>
      </w:r>
      <w:r w:rsidRPr="0068771F">
        <w:rPr>
          <w:rFonts w:ascii="Gill Sans Light" w:hAnsi="Gill Sans Light"/>
          <w:lang w:val="en-GB"/>
        </w:rPr>
        <w:t>designed with a pattern related to its progra</w:t>
      </w:r>
      <w:r w:rsidR="00CB25FF">
        <w:rPr>
          <w:rFonts w:ascii="Gill Sans Light" w:hAnsi="Gill Sans Light"/>
          <w:lang w:val="en-GB"/>
        </w:rPr>
        <w:t>m and to play with</w:t>
      </w:r>
      <w:r w:rsidRPr="0068771F">
        <w:rPr>
          <w:rFonts w:ascii="Gill Sans Light" w:hAnsi="Gill Sans Light"/>
          <w:lang w:val="en-GB"/>
        </w:rPr>
        <w:t xml:space="preserve"> the flow of water. </w:t>
      </w:r>
    </w:p>
    <w:p w:rsidR="00084624" w:rsidRPr="0068771F" w:rsidRDefault="0068771F" w:rsidP="00084624">
      <w:pPr>
        <w:rPr>
          <w:rFonts w:ascii="Gill Sans Light" w:hAnsi="Gill Sans Light"/>
          <w:lang w:val="en-GB"/>
        </w:rPr>
      </w:pPr>
      <w:r>
        <w:rPr>
          <w:rFonts w:ascii="Gill Sans Light" w:hAnsi="Gill Sans Light"/>
          <w:lang w:val="en-GB"/>
        </w:rPr>
        <w:t xml:space="preserve">Sand is used for the upper part of the dock acting as a transition from grass to concrete. </w:t>
      </w:r>
    </w:p>
    <w:p w:rsidR="00084624" w:rsidRPr="0068771F" w:rsidRDefault="00084624" w:rsidP="00084624">
      <w:pPr>
        <w:rPr>
          <w:rFonts w:ascii="Gill Sans Light" w:hAnsi="Gill Sans Light"/>
          <w:lang w:val="en-GB"/>
        </w:rPr>
      </w:pPr>
    </w:p>
    <w:p w:rsidR="00FE3277" w:rsidRPr="00CB25FF" w:rsidRDefault="0068771F" w:rsidP="00CB25FF">
      <w:pPr>
        <w:rPr>
          <w:rFonts w:ascii="Gill Sans Light" w:hAnsi="Gill Sans Light"/>
          <w:lang w:val="en-GB"/>
        </w:rPr>
      </w:pPr>
      <w:r w:rsidRPr="0068771F">
        <w:rPr>
          <w:rFonts w:ascii="Gill Sans Light" w:hAnsi="Gill Sans Light"/>
          <w:lang w:val="en-GB"/>
        </w:rPr>
        <w:t>The tower holds a conc</w:t>
      </w:r>
      <w:r w:rsidR="00084624" w:rsidRPr="0068771F">
        <w:rPr>
          <w:rFonts w:ascii="Gill Sans Light" w:hAnsi="Gill Sans Light"/>
          <w:lang w:val="en-GB"/>
        </w:rPr>
        <w:t>rete staircase and core</w:t>
      </w:r>
      <w:r w:rsidR="00CB25FF">
        <w:rPr>
          <w:rFonts w:ascii="Gill Sans Light" w:hAnsi="Gill Sans Light"/>
          <w:lang w:val="en-GB"/>
        </w:rPr>
        <w:t>,</w:t>
      </w:r>
      <w:r w:rsidRPr="0068771F">
        <w:rPr>
          <w:rFonts w:ascii="Gill Sans Light" w:hAnsi="Gill Sans Light"/>
          <w:lang w:val="en-GB"/>
        </w:rPr>
        <w:t xml:space="preserve"> leading to the viewing platform. The façade is</w:t>
      </w:r>
      <w:r w:rsidR="00084624" w:rsidRPr="0068771F">
        <w:rPr>
          <w:rFonts w:ascii="Gill Sans Light" w:hAnsi="Gill Sans Light"/>
          <w:lang w:val="en-GB"/>
        </w:rPr>
        <w:t xml:space="preserve"> draped with a steel mesh allowing transparency</w:t>
      </w:r>
      <w:r w:rsidR="00CB25FF">
        <w:rPr>
          <w:rFonts w:ascii="Gill Sans Light" w:hAnsi="Gill Sans Light"/>
          <w:lang w:val="en-GB"/>
        </w:rPr>
        <w:t xml:space="preserve"> and water to be part of its</w:t>
      </w:r>
      <w:r w:rsidR="00084624" w:rsidRPr="0068771F">
        <w:rPr>
          <w:rFonts w:ascii="Gill Sans Light" w:hAnsi="Gill Sans Light"/>
          <w:lang w:val="en-GB"/>
        </w:rPr>
        <w:t xml:space="preserve"> </w:t>
      </w:r>
      <w:r w:rsidR="00CB25FF">
        <w:rPr>
          <w:rFonts w:ascii="Gill Sans Light" w:hAnsi="Gill Sans Light"/>
          <w:lang w:val="en-GB"/>
        </w:rPr>
        <w:t xml:space="preserve">appearance and alludes to the shipbuilding on site.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ESTIMATED ANNUAL kWh GENERATED</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The estimation is calculated on the basis of a daily cycle.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The annual kWh is estimated on filling and emptying the site daily, though the project propose a rhythm balanced on the activities of the space. </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Harbour to Basin 1</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head</w:t>
      </w:r>
      <w:proofErr w:type="gramEnd"/>
      <w:r w:rsidRPr="00FE3277">
        <w:rPr>
          <w:rFonts w:ascii="Gill Sans Light" w:hAnsi="Gill Sans Light" w:cs="Gill Sans Light"/>
          <w:szCs w:val="20"/>
          <w:lang w:val="en-GB"/>
        </w:rPr>
        <w:t xml:space="preserve"> height 4 meters</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volume</w:t>
      </w:r>
      <w:proofErr w:type="gramEnd"/>
      <w:r w:rsidRPr="00FE3277">
        <w:rPr>
          <w:rFonts w:ascii="Gill Sans Light" w:hAnsi="Gill Sans Light" w:cs="Gill Sans Light"/>
          <w:szCs w:val="20"/>
          <w:lang w:val="en-GB"/>
        </w:rPr>
        <w:t xml:space="preserve"> 16,000 m3</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fill</w:t>
      </w:r>
      <w:proofErr w:type="gramEnd"/>
      <w:r w:rsidRPr="00FE3277">
        <w:rPr>
          <w:rFonts w:ascii="Gill Sans Light" w:hAnsi="Gill Sans Light" w:cs="Gill Sans Light"/>
          <w:szCs w:val="20"/>
          <w:lang w:val="en-GB"/>
        </w:rPr>
        <w:t xml:space="preserve"> time (@ 10 m3/ s flow rate) = 0.5 hr</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Total </w:t>
      </w:r>
      <w:proofErr w:type="spellStart"/>
      <w:r w:rsidRPr="00FE3277">
        <w:rPr>
          <w:rFonts w:ascii="Gill Sans Light" w:hAnsi="Gill Sans Light" w:cs="Gill Sans Light"/>
          <w:szCs w:val="20"/>
          <w:lang w:val="en-GB"/>
        </w:rPr>
        <w:t>mWh</w:t>
      </w:r>
      <w:proofErr w:type="spellEnd"/>
      <w:r w:rsidRPr="00FE3277">
        <w:rPr>
          <w:rFonts w:ascii="Gill Sans Light" w:hAnsi="Gill Sans Light" w:cs="Gill Sans Light"/>
          <w:szCs w:val="20"/>
          <w:lang w:val="en-GB"/>
        </w:rPr>
        <w:t xml:space="preserve"> 900</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Basin 1 to Basin 2</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head</w:t>
      </w:r>
      <w:proofErr w:type="gramEnd"/>
      <w:r w:rsidRPr="00FE3277">
        <w:rPr>
          <w:rFonts w:ascii="Gill Sans Light" w:hAnsi="Gill Sans Light" w:cs="Gill Sans Light"/>
          <w:szCs w:val="20"/>
          <w:lang w:val="en-GB"/>
        </w:rPr>
        <w:t xml:space="preserve"> </w:t>
      </w:r>
      <w:proofErr w:type="spellStart"/>
      <w:r w:rsidRPr="00FE3277">
        <w:rPr>
          <w:rFonts w:ascii="Gill Sans Light" w:hAnsi="Gill Sans Light" w:cs="Gill Sans Light"/>
          <w:szCs w:val="20"/>
          <w:lang w:val="en-GB"/>
        </w:rPr>
        <w:t>hight</w:t>
      </w:r>
      <w:proofErr w:type="spellEnd"/>
      <w:r w:rsidRPr="00FE3277">
        <w:rPr>
          <w:rFonts w:ascii="Gill Sans Light" w:hAnsi="Gill Sans Light" w:cs="Gill Sans Light"/>
          <w:szCs w:val="20"/>
          <w:lang w:val="en-GB"/>
        </w:rPr>
        <w:t xml:space="preserve"> 3.5 meters</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volume</w:t>
      </w:r>
      <w:proofErr w:type="gramEnd"/>
      <w:r w:rsidRPr="00FE3277">
        <w:rPr>
          <w:rFonts w:ascii="Gill Sans Light" w:hAnsi="Gill Sans Light" w:cs="Gill Sans Light"/>
          <w:szCs w:val="20"/>
          <w:lang w:val="en-GB"/>
        </w:rPr>
        <w:t xml:space="preserve"> 11,500 m3</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fill</w:t>
      </w:r>
      <w:proofErr w:type="gramEnd"/>
      <w:r w:rsidRPr="00FE3277">
        <w:rPr>
          <w:rFonts w:ascii="Gill Sans Light" w:hAnsi="Gill Sans Light" w:cs="Gill Sans Light"/>
          <w:szCs w:val="20"/>
          <w:lang w:val="en-GB"/>
        </w:rPr>
        <w:t xml:space="preserve"> time (@ 10 m3/ s flow rate) = 0.32 hr</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Total </w:t>
      </w:r>
      <w:proofErr w:type="spellStart"/>
      <w:r w:rsidRPr="00FE3277">
        <w:rPr>
          <w:rFonts w:ascii="Gill Sans Light" w:hAnsi="Gill Sans Light" w:cs="Gill Sans Light"/>
          <w:szCs w:val="20"/>
          <w:lang w:val="en-GB"/>
        </w:rPr>
        <w:t>mWh</w:t>
      </w:r>
      <w:proofErr w:type="spellEnd"/>
      <w:r w:rsidRPr="00FE3277">
        <w:rPr>
          <w:rFonts w:ascii="Gill Sans Light" w:hAnsi="Gill Sans Light" w:cs="Gill Sans Light"/>
          <w:szCs w:val="20"/>
          <w:lang w:val="en-GB"/>
        </w:rPr>
        <w:t xml:space="preserve"> 460</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Basin 2 to 3</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head</w:t>
      </w:r>
      <w:proofErr w:type="gramEnd"/>
      <w:r w:rsidRPr="00FE3277">
        <w:rPr>
          <w:rFonts w:ascii="Gill Sans Light" w:hAnsi="Gill Sans Light" w:cs="Gill Sans Light"/>
          <w:szCs w:val="20"/>
          <w:lang w:val="en-GB"/>
        </w:rPr>
        <w:t xml:space="preserve"> </w:t>
      </w:r>
      <w:proofErr w:type="spellStart"/>
      <w:r w:rsidRPr="00FE3277">
        <w:rPr>
          <w:rFonts w:ascii="Gill Sans Light" w:hAnsi="Gill Sans Light" w:cs="Gill Sans Light"/>
          <w:szCs w:val="20"/>
          <w:lang w:val="en-GB"/>
        </w:rPr>
        <w:t>hight</w:t>
      </w:r>
      <w:proofErr w:type="spellEnd"/>
      <w:r w:rsidRPr="00FE3277">
        <w:rPr>
          <w:rFonts w:ascii="Gill Sans Light" w:hAnsi="Gill Sans Light" w:cs="Gill Sans Light"/>
          <w:szCs w:val="20"/>
          <w:lang w:val="en-GB"/>
        </w:rPr>
        <w:t xml:space="preserve"> 8 meters</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volume</w:t>
      </w:r>
      <w:proofErr w:type="gramEnd"/>
      <w:r w:rsidRPr="00FE3277">
        <w:rPr>
          <w:rFonts w:ascii="Gill Sans Light" w:hAnsi="Gill Sans Light" w:cs="Gill Sans Light"/>
          <w:szCs w:val="20"/>
          <w:lang w:val="en-GB"/>
        </w:rPr>
        <w:t xml:space="preserve"> 71,500 m3</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proofErr w:type="gramStart"/>
      <w:r w:rsidRPr="00FE3277">
        <w:rPr>
          <w:rFonts w:ascii="Gill Sans Light" w:hAnsi="Gill Sans Light" w:cs="Gill Sans Light"/>
          <w:szCs w:val="20"/>
          <w:lang w:val="en-GB"/>
        </w:rPr>
        <w:t>fill</w:t>
      </w:r>
      <w:proofErr w:type="gramEnd"/>
      <w:r w:rsidRPr="00FE3277">
        <w:rPr>
          <w:rFonts w:ascii="Gill Sans Light" w:hAnsi="Gill Sans Light" w:cs="Gill Sans Light"/>
          <w:szCs w:val="20"/>
          <w:lang w:val="en-GB"/>
        </w:rPr>
        <w:t xml:space="preserve"> time (@ 10 m3/ s flow rate) = 1.986 hr</w:t>
      </w:r>
    </w:p>
    <w:p w:rsidR="00FE3277" w:rsidRPr="00FE3277" w:rsidRDefault="00FE3277" w:rsidP="00FE3277">
      <w:pPr>
        <w:widowControl w:val="0"/>
        <w:autoSpaceDE w:val="0"/>
        <w:autoSpaceDN w:val="0"/>
        <w:adjustRightInd w:val="0"/>
        <w:rPr>
          <w:rFonts w:ascii="Gill Sans Light" w:hAnsi="Gill Sans Light" w:cs="Gill Sans Light"/>
          <w:szCs w:val="20"/>
          <w:lang w:val="en-GB"/>
        </w:rPr>
      </w:pPr>
      <w:r w:rsidRPr="00FE3277">
        <w:rPr>
          <w:rFonts w:ascii="Gill Sans Light" w:hAnsi="Gill Sans Light" w:cs="Gill Sans Light"/>
          <w:szCs w:val="20"/>
          <w:lang w:val="en-GB"/>
        </w:rPr>
        <w:t xml:space="preserve">Total </w:t>
      </w:r>
      <w:proofErr w:type="spellStart"/>
      <w:r w:rsidRPr="00FE3277">
        <w:rPr>
          <w:rFonts w:ascii="Gill Sans Light" w:hAnsi="Gill Sans Light" w:cs="Gill Sans Light"/>
          <w:szCs w:val="20"/>
          <w:lang w:val="en-GB"/>
        </w:rPr>
        <w:t>mWh</w:t>
      </w:r>
      <w:proofErr w:type="spellEnd"/>
      <w:r w:rsidRPr="00FE3277">
        <w:rPr>
          <w:rFonts w:ascii="Gill Sans Light" w:hAnsi="Gill Sans Light" w:cs="Gill Sans Light"/>
          <w:szCs w:val="20"/>
          <w:lang w:val="en-GB"/>
        </w:rPr>
        <w:t xml:space="preserve"> 5720</w:t>
      </w:r>
    </w:p>
    <w:p w:rsidR="00FE3277" w:rsidRPr="0022511C" w:rsidRDefault="00FE3277" w:rsidP="00FE3277">
      <w:pPr>
        <w:widowControl w:val="0"/>
        <w:autoSpaceDE w:val="0"/>
        <w:autoSpaceDN w:val="0"/>
        <w:adjustRightInd w:val="0"/>
        <w:rPr>
          <w:rFonts w:ascii="Gill Sans Light" w:hAnsi="Gill Sans Light" w:cs="Gill Sans Light"/>
          <w:szCs w:val="20"/>
          <w:lang w:val="en-GB"/>
        </w:rPr>
      </w:pPr>
    </w:p>
    <w:p w:rsidR="00FE3277" w:rsidRPr="00EE7FA6" w:rsidRDefault="00FE3277" w:rsidP="00FE3277">
      <w:pPr>
        <w:widowControl w:val="0"/>
        <w:autoSpaceDE w:val="0"/>
        <w:autoSpaceDN w:val="0"/>
        <w:adjustRightInd w:val="0"/>
        <w:rPr>
          <w:rFonts w:cs="Eurostile"/>
          <w:b/>
          <w:szCs w:val="20"/>
          <w:lang w:val="en-GB"/>
        </w:rPr>
      </w:pPr>
      <w:r w:rsidRPr="00EE7FA6">
        <w:rPr>
          <w:rFonts w:ascii="Gill Sans Light" w:hAnsi="Gill Sans Light" w:cs="Gill Sans Light"/>
          <w:b/>
          <w:szCs w:val="20"/>
          <w:lang w:val="en-GB"/>
        </w:rPr>
        <w:t>E</w:t>
      </w:r>
      <w:r w:rsidR="0022511C" w:rsidRPr="00EE7FA6">
        <w:rPr>
          <w:rFonts w:ascii="Gill Sans Light" w:hAnsi="Gill Sans Light" w:cs="Gill Sans Light"/>
          <w:b/>
          <w:szCs w:val="20"/>
          <w:lang w:val="en-GB"/>
        </w:rPr>
        <w:t xml:space="preserve">stimated Single Cycle = 8.5 </w:t>
      </w:r>
      <w:proofErr w:type="spellStart"/>
      <w:r w:rsidR="0022511C" w:rsidRPr="00EE7FA6">
        <w:rPr>
          <w:rFonts w:ascii="Gill Sans Light" w:hAnsi="Gill Sans Light" w:cs="Gill Sans Light"/>
          <w:b/>
          <w:szCs w:val="20"/>
          <w:lang w:val="en-GB"/>
        </w:rPr>
        <w:t>g</w:t>
      </w:r>
      <w:r w:rsidRPr="00EE7FA6">
        <w:rPr>
          <w:rFonts w:ascii="Gill Sans Light" w:hAnsi="Gill Sans Light" w:cs="Gill Sans Light"/>
          <w:b/>
          <w:szCs w:val="20"/>
          <w:lang w:val="en-GB"/>
        </w:rPr>
        <w:t>W</w:t>
      </w:r>
      <w:r w:rsidR="0022511C" w:rsidRPr="00EE7FA6">
        <w:rPr>
          <w:rFonts w:ascii="Gill Sans Light" w:hAnsi="Gill Sans Light" w:cs="Gill Sans Light"/>
          <w:b/>
          <w:szCs w:val="20"/>
          <w:lang w:val="en-GB"/>
        </w:rPr>
        <w:t>h</w:t>
      </w:r>
      <w:proofErr w:type="spellEnd"/>
    </w:p>
    <w:p w:rsidR="00FE3277" w:rsidRPr="00EE7FA6" w:rsidRDefault="0022511C" w:rsidP="00FE3277">
      <w:pPr>
        <w:widowControl w:val="0"/>
        <w:autoSpaceDE w:val="0"/>
        <w:autoSpaceDN w:val="0"/>
        <w:adjustRightInd w:val="0"/>
        <w:spacing w:line="288" w:lineRule="auto"/>
        <w:rPr>
          <w:rFonts w:ascii="Times" w:hAnsi="Times" w:cs="Times"/>
          <w:b/>
          <w:color w:val="000000"/>
          <w:lang w:val="en-GB"/>
        </w:rPr>
      </w:pPr>
      <w:r w:rsidRPr="00EE7FA6">
        <w:rPr>
          <w:rFonts w:ascii="Gill Sans Light" w:hAnsi="Gill Sans Light" w:cs="Gill Sans Light"/>
          <w:b/>
          <w:color w:val="000000"/>
          <w:lang w:val="en-GB"/>
        </w:rPr>
        <w:t xml:space="preserve">Annually = 3,100 </w:t>
      </w:r>
      <w:proofErr w:type="spellStart"/>
      <w:r w:rsidRPr="00EE7FA6">
        <w:rPr>
          <w:rFonts w:ascii="Gill Sans Light" w:hAnsi="Gill Sans Light" w:cs="Gill Sans Light"/>
          <w:b/>
          <w:color w:val="000000"/>
          <w:lang w:val="en-GB"/>
        </w:rPr>
        <w:t>gWh</w:t>
      </w:r>
      <w:proofErr w:type="spellEnd"/>
    </w:p>
    <w:p w:rsidR="00084624" w:rsidRPr="00FE3277" w:rsidRDefault="00084624">
      <w:pPr>
        <w:rPr>
          <w:lang w:val="en-GB"/>
        </w:rPr>
      </w:pPr>
    </w:p>
    <w:sectPr w:rsidR="00084624" w:rsidRPr="00FE3277" w:rsidSect="0008462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Gill Sans Light">
    <w:panose1 w:val="020B03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0E9"/>
    <w:multiLevelType w:val="hybridMultilevel"/>
    <w:tmpl w:val="8752D848"/>
    <w:lvl w:ilvl="0" w:tplc="0CD2402E">
      <w:numFmt w:val="bullet"/>
      <w:lvlText w:val="-"/>
      <w:lvlJc w:val="left"/>
      <w:pPr>
        <w:ind w:left="720" w:hanging="360"/>
      </w:pPr>
      <w:rPr>
        <w:rFonts w:ascii="Gill Sans Light" w:eastAsiaTheme="minorHAnsi" w:hAnsi="Gill Sans Light" w:cs="Gill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3277"/>
    <w:rsid w:val="00084624"/>
    <w:rsid w:val="0022511C"/>
    <w:rsid w:val="0068771F"/>
    <w:rsid w:val="008A3E5E"/>
    <w:rsid w:val="00A509DF"/>
    <w:rsid w:val="00CB25FF"/>
    <w:rsid w:val="00EE7FA6"/>
    <w:rsid w:val="00FE327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dholdsfortegnelse"/>
    <w:qFormat/>
    <w:rsid w:val="0067713B"/>
    <w:pPr>
      <w:spacing w:after="0"/>
    </w:pPr>
    <w:rPr>
      <w:rFonts w:ascii="Eurostile" w:hAnsi="Eurostile"/>
      <w:sz w:val="20"/>
      <w:lang w:val="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ormaltext">
    <w:name w:val="normaltext"/>
    <w:basedOn w:val="DefaultParagraphFont"/>
    <w:rsid w:val="0067713B"/>
    <w:rPr>
      <w:rFonts w:ascii="Eurostile" w:hAnsi="Eurostile" w:cstheme="minorBidi"/>
      <w:color w:val="auto"/>
      <w:sz w:val="20"/>
      <w:lang w:val="da-DK"/>
    </w:rPr>
  </w:style>
  <w:style w:type="paragraph" w:styleId="ListParagraph">
    <w:name w:val="List Paragraph"/>
    <w:basedOn w:val="Normal"/>
    <w:uiPriority w:val="34"/>
    <w:qFormat/>
    <w:rsid w:val="00084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748</Words>
  <Characters>4265</Characters>
  <Application>Microsoft Macintosh Word</Application>
  <DocSecurity>0</DocSecurity>
  <Lines>35</Lines>
  <Paragraphs>8</Paragraphs>
  <ScaleCrop>false</ScaleCrop>
  <Company>jac</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carlson</dc:creator>
  <cp:keywords/>
  <cp:lastModifiedBy>johan  carlson</cp:lastModifiedBy>
  <cp:revision>7</cp:revision>
  <dcterms:created xsi:type="dcterms:W3CDTF">2014-05-18T21:15:00Z</dcterms:created>
  <dcterms:modified xsi:type="dcterms:W3CDTF">2014-05-18T21:45:00Z</dcterms:modified>
</cp:coreProperties>
</file>